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02C4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7"/>
          <w:szCs w:val="27"/>
          <w:lang w:eastAsia="ru-RU"/>
        </w:rPr>
        <w:t>Он композитор самый детский</w:t>
      </w:r>
    </w:p>
    <w:p w14:paraId="1CBE6D3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0719CC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i/>
          <w:iCs/>
          <w:color w:val="0F1A25"/>
          <w:sz w:val="23"/>
          <w:szCs w:val="23"/>
          <w:lang w:eastAsia="ru-RU"/>
        </w:rPr>
        <w:t>Автор:</w:t>
      </w:r>
      <w:r w:rsidRPr="00DC1F1D">
        <w:rPr>
          <w:rFonts w:ascii="Segoe UI" w:eastAsia="Times New Roman" w:hAnsi="Segoe UI" w:cs="Segoe UI"/>
          <w:color w:val="0F1A25"/>
          <w:sz w:val="23"/>
          <w:szCs w:val="23"/>
          <w:lang w:eastAsia="ru-RU"/>
        </w:rPr>
        <w:t> Макеева Евгения Вячеславовна</w:t>
      </w:r>
    </w:p>
    <w:p w14:paraId="319802B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FACF57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33"/>
          <w:szCs w:val="33"/>
          <w:lang w:eastAsia="ru-RU"/>
        </w:rPr>
        <w:t>Скачать конспект</w:t>
      </w:r>
    </w:p>
    <w:p w14:paraId="19514E37" w14:textId="77777777" w:rsidR="00DC1F1D" w:rsidRPr="00DC1F1D" w:rsidRDefault="00DC1F1D" w:rsidP="00DC1F1D">
      <w:pPr>
        <w:rPr>
          <w:rFonts w:ascii="Times New Roman" w:eastAsia="Times New Roman" w:hAnsi="Times New Roman" w:cs="Times New Roman"/>
          <w:lang w:eastAsia="ru-RU"/>
        </w:rPr>
      </w:pPr>
      <w:r w:rsidRPr="00DC1F1D">
        <w:rPr>
          <w:rFonts w:ascii="Times New Roman" w:eastAsia="Times New Roman" w:hAnsi="Times New Roman" w:cs="Times New Roman"/>
          <w:lang w:eastAsia="ru-RU"/>
        </w:rPr>
        <w:pict w14:anchorId="4E0AFB1B">
          <v:rect id="_x0000_i1027" style="width:0;height:0" o:hrstd="t" o:hr="t" fillcolor="#a0a0a0" stroked="f"/>
        </w:pict>
      </w:r>
    </w:p>
    <w:p w14:paraId="5F325D1C" w14:textId="77777777" w:rsidR="00DC1F1D" w:rsidRPr="00DC1F1D" w:rsidRDefault="00DC1F1D" w:rsidP="00DC1F1D">
      <w:pPr>
        <w:shd w:val="clear" w:color="auto" w:fill="FFFFFF"/>
        <w:jc w:val="center"/>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7"/>
          <w:szCs w:val="27"/>
          <w:lang w:eastAsia="ru-RU"/>
        </w:rPr>
        <w:t>Ход мероприятия</w:t>
      </w:r>
    </w:p>
    <w:p w14:paraId="2A2ADFC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49D8932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На экране слайд с портретом Григория Гладкова. Дети заходят под мелодии композитора из мультфильма «Следствие ведут колобки», инструментальная тема из фильма «Сказки старого волшебника». Под мелодию «Лирическая тема» Григория Гладкова (продолжительность 01:27) выходит ведущий.</w:t>
      </w:r>
    </w:p>
    <w:p w14:paraId="1491937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FD3D9D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p>
    <w:p w14:paraId="6D59904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Детство — это загадочный мир,</w:t>
      </w:r>
    </w:p>
    <w:p w14:paraId="2000FF5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Мир добрых книжек и красочных игр,</w:t>
      </w:r>
    </w:p>
    <w:p w14:paraId="614F5BE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Плюшевых мишек и сказочных фей,</w:t>
      </w:r>
    </w:p>
    <w:p w14:paraId="3C86985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Смелых фантазий, весёлых затей.</w:t>
      </w:r>
    </w:p>
    <w:p w14:paraId="128E59F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A1EC40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В детстве музыка очень важна,</w:t>
      </w:r>
    </w:p>
    <w:p w14:paraId="095241B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Музыка детства повсюду слышна.</w:t>
      </w:r>
    </w:p>
    <w:p w14:paraId="33AEE95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И словно сказка, словно мечта</w:t>
      </w:r>
    </w:p>
    <w:p w14:paraId="583B41E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Музыка детства с тобой навсегда…</w:t>
      </w:r>
    </w:p>
    <w:p w14:paraId="745BAF0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 xml:space="preserve">(Анна </w:t>
      </w:r>
      <w:proofErr w:type="spellStart"/>
      <w:r w:rsidRPr="00DC1F1D">
        <w:rPr>
          <w:rFonts w:ascii="Segoe UI" w:eastAsia="Times New Roman" w:hAnsi="Segoe UI" w:cs="Segoe UI"/>
          <w:i/>
          <w:iCs/>
          <w:color w:val="0F1A25"/>
          <w:sz w:val="23"/>
          <w:szCs w:val="23"/>
          <w:lang w:eastAsia="ru-RU"/>
        </w:rPr>
        <w:t>Петряшева</w:t>
      </w:r>
      <w:proofErr w:type="spellEnd"/>
      <w:r w:rsidRPr="00DC1F1D">
        <w:rPr>
          <w:rFonts w:ascii="Segoe UI" w:eastAsia="Times New Roman" w:hAnsi="Segoe UI" w:cs="Segoe UI"/>
          <w:i/>
          <w:iCs/>
          <w:color w:val="0F1A25"/>
          <w:sz w:val="23"/>
          <w:szCs w:val="23"/>
          <w:lang w:eastAsia="ru-RU"/>
        </w:rPr>
        <w:t>)</w:t>
      </w:r>
    </w:p>
    <w:p w14:paraId="7C5597C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AAC5BA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Звучит аудиозапись мелодии Григория Гладкова «</w:t>
      </w:r>
      <w:proofErr w:type="spellStart"/>
      <w:r w:rsidRPr="00DC1F1D">
        <w:rPr>
          <w:rFonts w:ascii="Segoe UI" w:eastAsia="Times New Roman" w:hAnsi="Segoe UI" w:cs="Segoe UI"/>
          <w:i/>
          <w:iCs/>
          <w:color w:val="0F1A25"/>
          <w:sz w:val="23"/>
          <w:szCs w:val="23"/>
          <w:lang w:eastAsia="ru-RU"/>
        </w:rPr>
        <w:t>Дюймовочка</w:t>
      </w:r>
      <w:proofErr w:type="spellEnd"/>
      <w:r w:rsidRPr="00DC1F1D">
        <w:rPr>
          <w:rFonts w:ascii="Segoe UI" w:eastAsia="Times New Roman" w:hAnsi="Segoe UI" w:cs="Segoe UI"/>
          <w:i/>
          <w:iCs/>
          <w:color w:val="0F1A25"/>
          <w:sz w:val="23"/>
          <w:szCs w:val="23"/>
          <w:lang w:eastAsia="ru-RU"/>
        </w:rPr>
        <w:t>» из цикла «Сказочная дискотека». Можно на фоне её смонтировать беззвучный видеоряд из фрагментов мультфильма «</w:t>
      </w:r>
      <w:proofErr w:type="spellStart"/>
      <w:r w:rsidRPr="00DC1F1D">
        <w:rPr>
          <w:rFonts w:ascii="Segoe UI" w:eastAsia="Times New Roman" w:hAnsi="Segoe UI" w:cs="Segoe UI"/>
          <w:i/>
          <w:iCs/>
          <w:color w:val="0F1A25"/>
          <w:sz w:val="23"/>
          <w:szCs w:val="23"/>
          <w:lang w:eastAsia="ru-RU"/>
        </w:rPr>
        <w:t>Дюймовочка</w:t>
      </w:r>
      <w:proofErr w:type="spellEnd"/>
      <w:r w:rsidRPr="00DC1F1D">
        <w:rPr>
          <w:rFonts w:ascii="Segoe UI" w:eastAsia="Times New Roman" w:hAnsi="Segoe UI" w:cs="Segoe UI"/>
          <w:i/>
          <w:iCs/>
          <w:color w:val="0F1A25"/>
          <w:sz w:val="23"/>
          <w:szCs w:val="23"/>
          <w:lang w:eastAsia="ru-RU"/>
        </w:rPr>
        <w:t>» или отрывков из спектаклей по этому произведению.</w:t>
      </w:r>
    </w:p>
    <w:p w14:paraId="4145C01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BE7B7E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Здравствуйте, дорогие девочки и мальчики! Сегодня я хочу вам рассказать об одном из известных детских композиторов, на прекрасной музыке которого выросло много детей.</w:t>
      </w:r>
    </w:p>
    <w:p w14:paraId="7388036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43F8178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p>
    <w:p w14:paraId="1FAB996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«Он пишет музыку к мультфильмам,</w:t>
      </w:r>
    </w:p>
    <w:p w14:paraId="15287B2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Спектаклям, сказкам и кино».</w:t>
      </w:r>
    </w:p>
    <w:p w14:paraId="4D0866B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 xml:space="preserve">(Евгений </w:t>
      </w:r>
      <w:proofErr w:type="spellStart"/>
      <w:r w:rsidRPr="00DC1F1D">
        <w:rPr>
          <w:rFonts w:ascii="Segoe UI" w:eastAsia="Times New Roman" w:hAnsi="Segoe UI" w:cs="Segoe UI"/>
          <w:i/>
          <w:iCs/>
          <w:color w:val="0F1A25"/>
          <w:sz w:val="23"/>
          <w:szCs w:val="23"/>
          <w:lang w:eastAsia="ru-RU"/>
        </w:rPr>
        <w:t>Ростунов</w:t>
      </w:r>
      <w:proofErr w:type="spellEnd"/>
      <w:r w:rsidRPr="00DC1F1D">
        <w:rPr>
          <w:rFonts w:ascii="Segoe UI" w:eastAsia="Times New Roman" w:hAnsi="Segoe UI" w:cs="Segoe UI"/>
          <w:i/>
          <w:iCs/>
          <w:color w:val="0F1A25"/>
          <w:sz w:val="23"/>
          <w:szCs w:val="23"/>
          <w:lang w:eastAsia="ru-RU"/>
        </w:rPr>
        <w:t>)</w:t>
      </w:r>
    </w:p>
    <w:p w14:paraId="565A8B59"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AA0A6A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При перечислении мультфильмов и фильмов, к которым написал музыку композитор, на экране плавно, один за другим появляются кадры из них.</w:t>
      </w:r>
    </w:p>
    <w:p w14:paraId="30254B6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1CA6AE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Самые известные его мелодии для детей к мультфильмам, фильмам и сказкам: «Пластилиновая ворона», «Падал прошлогодний снег», «По щучьему велению», «Следствие ведут колобки», «День открытых зверей», «Приключения Незнайки и его друзей», «Винни-Пух», «Кошкин дом», «Приключения Буратино», «Красная шапочка», «</w:t>
      </w:r>
      <w:proofErr w:type="spellStart"/>
      <w:r w:rsidRPr="00DC1F1D">
        <w:rPr>
          <w:rFonts w:ascii="Segoe UI" w:eastAsia="Times New Roman" w:hAnsi="Segoe UI" w:cs="Segoe UI"/>
          <w:color w:val="0F1A25"/>
          <w:sz w:val="23"/>
          <w:szCs w:val="23"/>
          <w:lang w:eastAsia="ru-RU"/>
        </w:rPr>
        <w:t>Трям</w:t>
      </w:r>
      <w:proofErr w:type="spellEnd"/>
      <w:r w:rsidRPr="00DC1F1D">
        <w:rPr>
          <w:rFonts w:ascii="Segoe UI" w:eastAsia="Times New Roman" w:hAnsi="Segoe UI" w:cs="Segoe UI"/>
          <w:color w:val="0F1A25"/>
          <w:sz w:val="23"/>
          <w:szCs w:val="23"/>
          <w:lang w:eastAsia="ru-RU"/>
        </w:rPr>
        <w:t>, здравствуйте!», «В коробке с карандашами», «Сказки старого волшебника» и многие другие. В этом году талантливому детскому автору исполнилось 70 лет.</w:t>
      </w:r>
    </w:p>
    <w:p w14:paraId="6D73505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BDE1D8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lastRenderedPageBreak/>
        <w:t>Ведущий:</w:t>
      </w:r>
    </w:p>
    <w:p w14:paraId="1320A57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Ко всем сердцам найдя тропинку —</w:t>
      </w:r>
    </w:p>
    <w:p w14:paraId="667931E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Ко взрослым, детским — напрямик,</w:t>
      </w:r>
    </w:p>
    <w:p w14:paraId="527B688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Способен он воспеть травинку,</w:t>
      </w:r>
    </w:p>
    <w:p w14:paraId="6366743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Зверей, людей и каждый миг!</w:t>
      </w:r>
    </w:p>
    <w:p w14:paraId="6C86168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 xml:space="preserve">(Марина Михайловна </w:t>
      </w:r>
      <w:proofErr w:type="spellStart"/>
      <w:r w:rsidRPr="00DC1F1D">
        <w:rPr>
          <w:rFonts w:ascii="Segoe UI" w:eastAsia="Times New Roman" w:hAnsi="Segoe UI" w:cs="Segoe UI"/>
          <w:i/>
          <w:iCs/>
          <w:color w:val="0F1A25"/>
          <w:sz w:val="23"/>
          <w:szCs w:val="23"/>
          <w:lang w:eastAsia="ru-RU"/>
        </w:rPr>
        <w:t>Палта</w:t>
      </w:r>
      <w:proofErr w:type="spellEnd"/>
      <w:r w:rsidRPr="00DC1F1D">
        <w:rPr>
          <w:rFonts w:ascii="Segoe UI" w:eastAsia="Times New Roman" w:hAnsi="Segoe UI" w:cs="Segoe UI"/>
          <w:i/>
          <w:iCs/>
          <w:color w:val="0F1A25"/>
          <w:sz w:val="23"/>
          <w:szCs w:val="23"/>
          <w:lang w:eastAsia="ru-RU"/>
        </w:rPr>
        <w:t>)</w:t>
      </w:r>
    </w:p>
    <w:p w14:paraId="6F1B5F7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0829F5A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w:t>
      </w:r>
      <w:proofErr w:type="gramStart"/>
      <w:r w:rsidRPr="00DC1F1D">
        <w:rPr>
          <w:rFonts w:ascii="Segoe UI" w:eastAsia="Times New Roman" w:hAnsi="Segoe UI" w:cs="Segoe UI"/>
          <w:color w:val="0F1A25"/>
          <w:sz w:val="23"/>
          <w:szCs w:val="23"/>
          <w:lang w:eastAsia="ru-RU"/>
        </w:rPr>
        <w:t>В</w:t>
      </w:r>
      <w:proofErr w:type="gramEnd"/>
      <w:r w:rsidRPr="00DC1F1D">
        <w:rPr>
          <w:rFonts w:ascii="Segoe UI" w:eastAsia="Times New Roman" w:hAnsi="Segoe UI" w:cs="Segoe UI"/>
          <w:color w:val="0F1A25"/>
          <w:sz w:val="23"/>
          <w:szCs w:val="23"/>
          <w:lang w:eastAsia="ru-RU"/>
        </w:rPr>
        <w:t xml:space="preserve"> детстве будущий композитор был, по его мнению, очень послушным, хотя его ругали, что сорванец. Очень любил петь. Со своими друзьями маленький Гриша сделал свой первый оркестр. Из инструментов, которые нашли на кухне — кастрюли, сковородки, чашки, ложки, тазы. И били по всему этому изо всех сил, думая, что это и есть музыка. Когда пошли в музыкальную школу, выяснилось, что музыка — несколько другое. Позже Григорий Гладков напишет про это песню: «Пой, Вася!» … «не шумите, а разве мы шумели?»</w:t>
      </w:r>
    </w:p>
    <w:p w14:paraId="4CC2D686"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9ACA30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Прослушивание аудиозаписи «Пой, Вася!» в исполнении Григория Гладкова. Либо просмотр видеоролика на эту песню.</w:t>
      </w:r>
    </w:p>
    <w:p w14:paraId="1EF62C6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512AA2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Все каникулы городской мальчик проводил в деревне и ни разу не был в пионерском лагере. Зато в его детстве были лес, рыбалка, сенокос, сеновал, настоящие деревенские друзья. Мальчишки постоянно играли в футбол. Тогда был очень популярен турнир «Кожаный мяч», и Гриша с друзьями сутками гоняли мяч во дворе, тренировались. Композитор до сих пор хорошо играет в футбол.</w:t>
      </w:r>
    </w:p>
    <w:p w14:paraId="1817B87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10BD26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Прослушивание аудиозаписи «Футбол» Григория Гладкова.</w:t>
      </w:r>
    </w:p>
    <w:p w14:paraId="1D94270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7A99D9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Папа композитора был строителем, героем Севера. Его воспитывал дядя Григория Васильевича, ведь деда его расстреляли в декабре 1941 года у них на глазах.</w:t>
      </w:r>
    </w:p>
    <w:p w14:paraId="21109616"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145A7BB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В школе Григорий увлекался астрономией, любил смотреть на звёзды, хотел всё про них знать. Космонавты, астронавты — всё это его сильно влекло. Но… когда композитор был подростком, сильно увлёкся гитарой, хотя в музыкальной школе обучался игре на баяне. Когда учился играть на баяне, мама приглашала Григория выступать в детский сад на утренники. Он там играл различные классические произведения, а когда было сложно играть по нотам, сочинял за всех композиторов. Так начинающий композитор стал сочинять музыку. А потом гитару освоил уже сам.</w:t>
      </w:r>
    </w:p>
    <w:p w14:paraId="6E4A193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BB7249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Мама Григория Васильевича работала с детьми, поэтому в доме всегда было много детских стихов, сценариев праздников. Благодаря этому талантливый автор стал музыкальным сказочником, его песни — сказки для взрослых и детей. Творческая дружба была у композитора с известным детским писателем Эдуардом Успенским.</w:t>
      </w:r>
    </w:p>
    <w:p w14:paraId="2C043A6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39426BE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Ведущий перечисляет самые известные детские произведения Эдуарда Успенского, любимые детьми. На экране появляются слайды с обложками этих книг.</w:t>
      </w:r>
    </w:p>
    <w:p w14:paraId="44330E0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5AE25D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Началась дружба композитора и писателя с мультфильма «Пластилиновая ворона».</w:t>
      </w:r>
    </w:p>
    <w:p w14:paraId="34EDA5C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1BFCCD6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Просмотр мультфильма «Пластилиновая ворона»</w:t>
      </w:r>
    </w:p>
    <w:p w14:paraId="4C61D98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0E26DA6"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lastRenderedPageBreak/>
        <w:t>Ведущий:</w:t>
      </w:r>
      <w:r w:rsidRPr="00DC1F1D">
        <w:rPr>
          <w:rFonts w:ascii="Segoe UI" w:eastAsia="Times New Roman" w:hAnsi="Segoe UI" w:cs="Segoe UI"/>
          <w:color w:val="0F1A25"/>
          <w:sz w:val="23"/>
          <w:szCs w:val="23"/>
          <w:lang w:eastAsia="ru-RU"/>
        </w:rPr>
        <w:t xml:space="preserve"> Потом Григорий Гладков написал музыку к 3-ём сериям сказки «Про Веру и Анфису», сделал 5 пластинок «Следствие ведут колобки». Также Григорий Васильевич дружит с детским поэтом Михаилом </w:t>
      </w:r>
      <w:proofErr w:type="spellStart"/>
      <w:r w:rsidRPr="00DC1F1D">
        <w:rPr>
          <w:rFonts w:ascii="Segoe UI" w:eastAsia="Times New Roman" w:hAnsi="Segoe UI" w:cs="Segoe UI"/>
          <w:color w:val="0F1A25"/>
          <w:sz w:val="23"/>
          <w:szCs w:val="23"/>
          <w:lang w:eastAsia="ru-RU"/>
        </w:rPr>
        <w:t>Ясоновым</w:t>
      </w:r>
      <w:proofErr w:type="spellEnd"/>
      <w:r w:rsidRPr="00DC1F1D">
        <w:rPr>
          <w:rFonts w:ascii="Segoe UI" w:eastAsia="Times New Roman" w:hAnsi="Segoe UI" w:cs="Segoe UI"/>
          <w:color w:val="0F1A25"/>
          <w:sz w:val="23"/>
          <w:szCs w:val="23"/>
          <w:lang w:eastAsia="ru-RU"/>
        </w:rPr>
        <w:t>. Первая их пластинка называлась «</w:t>
      </w:r>
      <w:proofErr w:type="spellStart"/>
      <w:r w:rsidRPr="00DC1F1D">
        <w:rPr>
          <w:rFonts w:ascii="Segoe UI" w:eastAsia="Times New Roman" w:hAnsi="Segoe UI" w:cs="Segoe UI"/>
          <w:color w:val="0F1A25"/>
          <w:sz w:val="23"/>
          <w:szCs w:val="23"/>
          <w:lang w:eastAsia="ru-RU"/>
        </w:rPr>
        <w:t>Чудетство</w:t>
      </w:r>
      <w:proofErr w:type="spellEnd"/>
      <w:r w:rsidRPr="00DC1F1D">
        <w:rPr>
          <w:rFonts w:ascii="Segoe UI" w:eastAsia="Times New Roman" w:hAnsi="Segoe UI" w:cs="Segoe UI"/>
          <w:color w:val="0F1A25"/>
          <w:sz w:val="23"/>
          <w:szCs w:val="23"/>
          <w:lang w:eastAsia="ru-RU"/>
        </w:rPr>
        <w:t>», а вторая — «День открытых зверей». Давайте послушаем песню «</w:t>
      </w:r>
      <w:proofErr w:type="spellStart"/>
      <w:r w:rsidRPr="00DC1F1D">
        <w:rPr>
          <w:rFonts w:ascii="Segoe UI" w:eastAsia="Times New Roman" w:hAnsi="Segoe UI" w:cs="Segoe UI"/>
          <w:color w:val="0F1A25"/>
          <w:sz w:val="23"/>
          <w:szCs w:val="23"/>
          <w:lang w:eastAsia="ru-RU"/>
        </w:rPr>
        <w:t>Чудетство</w:t>
      </w:r>
      <w:proofErr w:type="spellEnd"/>
      <w:r w:rsidRPr="00DC1F1D">
        <w:rPr>
          <w:rFonts w:ascii="Segoe UI" w:eastAsia="Times New Roman" w:hAnsi="Segoe UI" w:cs="Segoe UI"/>
          <w:color w:val="0F1A25"/>
          <w:sz w:val="23"/>
          <w:szCs w:val="23"/>
          <w:lang w:eastAsia="ru-RU"/>
        </w:rPr>
        <w:t>».</w:t>
      </w:r>
    </w:p>
    <w:p w14:paraId="69956B3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43E3A9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Прослушивание аудиозаписи или просмотр видеоролика на песню «</w:t>
      </w:r>
      <w:proofErr w:type="spellStart"/>
      <w:r w:rsidRPr="00DC1F1D">
        <w:rPr>
          <w:rFonts w:ascii="Segoe UI" w:eastAsia="Times New Roman" w:hAnsi="Segoe UI" w:cs="Segoe UI"/>
          <w:i/>
          <w:iCs/>
          <w:color w:val="0F1A25"/>
          <w:sz w:val="23"/>
          <w:szCs w:val="23"/>
          <w:lang w:eastAsia="ru-RU"/>
        </w:rPr>
        <w:t>Чудетство</w:t>
      </w:r>
      <w:proofErr w:type="spellEnd"/>
      <w:r w:rsidRPr="00DC1F1D">
        <w:rPr>
          <w:rFonts w:ascii="Segoe UI" w:eastAsia="Times New Roman" w:hAnsi="Segoe UI" w:cs="Segoe UI"/>
          <w:i/>
          <w:iCs/>
          <w:color w:val="0F1A25"/>
          <w:sz w:val="23"/>
          <w:szCs w:val="23"/>
          <w:lang w:eastAsia="ru-RU"/>
        </w:rPr>
        <w:t>». Чуть ли не каждый день звучала то песня, то музыка из этого мультфильма. Дети дарили игрушки и рисунки с изображением вороны. На даче и дома у композитора были ими забиты все полки. Снимали мультфильм «задом наперёд». Сначала на стекле лепили необходимую картину, потом её ломали, после чего плёнку крутили в обратном направлении. В итоге казалось, что объекты появляются из бесформенной массы сами собой. На изготовление мультфильма ушло очень много пластилина — 800 килограмм.</w:t>
      </w:r>
    </w:p>
    <w:p w14:paraId="025AECD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53C546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Пластинка «День открытых зверей» посвящена братьям нашим меньшим: птицам, рыбам, кошкам, собакам и многим, многим животным. Поэт Михаил Ясонов сам читал свои стихи, а Григорий Гладков пел песни на его стихи. По этой пластинке были поставлены спектакли в театре кукол.</w:t>
      </w:r>
    </w:p>
    <w:p w14:paraId="267F205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609164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Прослушивание нескольких любых номеров из пластинки (альбома) «День открытых зверей». Можно на аудиозапись наложить слайды или видеозапись с животными, о которых идёт речь в стихотворениях.</w:t>
      </w:r>
    </w:p>
    <w:p w14:paraId="55A9809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2B7A53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w:t>
      </w:r>
      <w:proofErr w:type="gramStart"/>
      <w:r w:rsidRPr="00DC1F1D">
        <w:rPr>
          <w:rFonts w:ascii="Segoe UI" w:eastAsia="Times New Roman" w:hAnsi="Segoe UI" w:cs="Segoe UI"/>
          <w:color w:val="0F1A25"/>
          <w:sz w:val="23"/>
          <w:szCs w:val="23"/>
          <w:lang w:eastAsia="ru-RU"/>
        </w:rPr>
        <w:t>А</w:t>
      </w:r>
      <w:proofErr w:type="gramEnd"/>
      <w:r w:rsidRPr="00DC1F1D">
        <w:rPr>
          <w:rFonts w:ascii="Segoe UI" w:eastAsia="Times New Roman" w:hAnsi="Segoe UI" w:cs="Segoe UI"/>
          <w:color w:val="0F1A25"/>
          <w:sz w:val="23"/>
          <w:szCs w:val="23"/>
          <w:lang w:eastAsia="ru-RU"/>
        </w:rPr>
        <w:t xml:space="preserve"> сейчас посмотрим ещё один небольшой мультфильм с музыкой Григория Гладкова «Птичий рынок». Автор стихотворения — Эдуард Успенский.</w:t>
      </w:r>
    </w:p>
    <w:p w14:paraId="3A4AA9F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D683BC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Просмотр мультфильма «Птичий рынок», 1974 год</w:t>
      </w:r>
    </w:p>
    <w:p w14:paraId="02CA3E9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3CF5BD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xml:space="preserve"> Друзья мои, предлагаю вам сделать </w:t>
      </w:r>
      <w:proofErr w:type="spellStart"/>
      <w:r w:rsidRPr="00DC1F1D">
        <w:rPr>
          <w:rFonts w:ascii="Segoe UI" w:eastAsia="Times New Roman" w:hAnsi="Segoe UI" w:cs="Segoe UI"/>
          <w:color w:val="0F1A25"/>
          <w:sz w:val="23"/>
          <w:szCs w:val="23"/>
          <w:lang w:eastAsia="ru-RU"/>
        </w:rPr>
        <w:t>физкультразминку</w:t>
      </w:r>
      <w:proofErr w:type="spellEnd"/>
      <w:r w:rsidRPr="00DC1F1D">
        <w:rPr>
          <w:rFonts w:ascii="Segoe UI" w:eastAsia="Times New Roman" w:hAnsi="Segoe UI" w:cs="Segoe UI"/>
          <w:color w:val="0F1A25"/>
          <w:sz w:val="23"/>
          <w:szCs w:val="23"/>
          <w:lang w:eastAsia="ru-RU"/>
        </w:rPr>
        <w:t>.</w:t>
      </w:r>
    </w:p>
    <w:p w14:paraId="65039AD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6589A2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roofErr w:type="spellStart"/>
      <w:r w:rsidRPr="00DC1F1D">
        <w:rPr>
          <w:rFonts w:ascii="Segoe UI" w:eastAsia="Times New Roman" w:hAnsi="Segoe UI" w:cs="Segoe UI"/>
          <w:i/>
          <w:iCs/>
          <w:color w:val="0F1A25"/>
          <w:sz w:val="23"/>
          <w:szCs w:val="23"/>
          <w:lang w:eastAsia="ru-RU"/>
        </w:rPr>
        <w:t>Физкультразминка</w:t>
      </w:r>
      <w:proofErr w:type="spellEnd"/>
      <w:r w:rsidRPr="00DC1F1D">
        <w:rPr>
          <w:rFonts w:ascii="Segoe UI" w:eastAsia="Times New Roman" w:hAnsi="Segoe UI" w:cs="Segoe UI"/>
          <w:i/>
          <w:iCs/>
          <w:color w:val="0F1A25"/>
          <w:sz w:val="23"/>
          <w:szCs w:val="23"/>
          <w:lang w:eastAsia="ru-RU"/>
        </w:rPr>
        <w:t xml:space="preserve"> под песню на музыку Григория Гладкова «Шагом марш». Дети выполняют физические упражнения вместе с ведущим.</w:t>
      </w:r>
    </w:p>
    <w:p w14:paraId="201F894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4E2A6A9"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Молодцы, ребята! В юности композитора, как он сам рассказывал, большую роль сыграл Театр-клуб «Суббота». Там он узнал, в том числе, и о том, как общаться со зрителями. Григорий Гладков их очень активно использует в своих концертах, которые называются «Топ-шлёп-кантри-поп-хлоп-шоу», «А может быть ворона». Когда его просят приехать с другой программой, концерт называется так: «Гав-мяу-</w:t>
      </w:r>
      <w:proofErr w:type="gramStart"/>
      <w:r w:rsidRPr="00DC1F1D">
        <w:rPr>
          <w:rFonts w:ascii="Segoe UI" w:eastAsia="Times New Roman" w:hAnsi="Segoe UI" w:cs="Segoe UI"/>
          <w:color w:val="0F1A25"/>
          <w:sz w:val="23"/>
          <w:szCs w:val="23"/>
          <w:lang w:eastAsia="ru-RU"/>
        </w:rPr>
        <w:t>хрю-ку</w:t>
      </w:r>
      <w:proofErr w:type="gramEnd"/>
      <w:r w:rsidRPr="00DC1F1D">
        <w:rPr>
          <w:rFonts w:ascii="Segoe UI" w:eastAsia="Times New Roman" w:hAnsi="Segoe UI" w:cs="Segoe UI"/>
          <w:color w:val="0F1A25"/>
          <w:sz w:val="23"/>
          <w:szCs w:val="23"/>
          <w:lang w:eastAsia="ru-RU"/>
        </w:rPr>
        <w:t>-ка-ре-ку-ревю «День открытых зверей».</w:t>
      </w:r>
    </w:p>
    <w:p w14:paraId="362085E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18BCAC2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Давайте послушаем ещё одну забавную песню «Ёжик резиновый».</w:t>
      </w:r>
    </w:p>
    <w:p w14:paraId="1926375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A256A7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Прослушивание аудиозаписи или просмотр видеоролика «Ёжик резиновый» на музыку Григория Гладкова.</w:t>
      </w:r>
    </w:p>
    <w:p w14:paraId="3871D54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02100FA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xml:space="preserve"> Есть и ещё одна интересная программа, которая называется «Веселая </w:t>
      </w:r>
      <w:proofErr w:type="spellStart"/>
      <w:r w:rsidRPr="00DC1F1D">
        <w:rPr>
          <w:rFonts w:ascii="Segoe UI" w:eastAsia="Times New Roman" w:hAnsi="Segoe UI" w:cs="Segoe UI"/>
          <w:color w:val="0F1A25"/>
          <w:sz w:val="23"/>
          <w:szCs w:val="23"/>
          <w:lang w:eastAsia="ru-RU"/>
        </w:rPr>
        <w:t>детскотека</w:t>
      </w:r>
      <w:proofErr w:type="spellEnd"/>
      <w:r w:rsidRPr="00DC1F1D">
        <w:rPr>
          <w:rFonts w:ascii="Segoe UI" w:eastAsia="Times New Roman" w:hAnsi="Segoe UI" w:cs="Segoe UI"/>
          <w:color w:val="0F1A25"/>
          <w:sz w:val="23"/>
          <w:szCs w:val="23"/>
          <w:lang w:eastAsia="ru-RU"/>
        </w:rPr>
        <w:t>» — от слов «детство» и «дискотека». Приглашаю всех желающих потанцевать.</w:t>
      </w:r>
    </w:p>
    <w:p w14:paraId="3D34A9F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868789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lastRenderedPageBreak/>
        <w:t xml:space="preserve">Желающие танцуют под мелодии Григория Гладкова из альбома «Весёлая </w:t>
      </w:r>
      <w:proofErr w:type="spellStart"/>
      <w:r w:rsidRPr="00DC1F1D">
        <w:rPr>
          <w:rFonts w:ascii="Segoe UI" w:eastAsia="Times New Roman" w:hAnsi="Segoe UI" w:cs="Segoe UI"/>
          <w:i/>
          <w:iCs/>
          <w:color w:val="0F1A25"/>
          <w:sz w:val="23"/>
          <w:szCs w:val="23"/>
          <w:lang w:eastAsia="ru-RU"/>
        </w:rPr>
        <w:t>детскотека</w:t>
      </w:r>
      <w:proofErr w:type="spellEnd"/>
      <w:r w:rsidRPr="00DC1F1D">
        <w:rPr>
          <w:rFonts w:ascii="Segoe UI" w:eastAsia="Times New Roman" w:hAnsi="Segoe UI" w:cs="Segoe UI"/>
          <w:i/>
          <w:iCs/>
          <w:color w:val="0F1A25"/>
          <w:sz w:val="23"/>
          <w:szCs w:val="23"/>
          <w:lang w:eastAsia="ru-RU"/>
        </w:rPr>
        <w:t>»: «Вальс с любимой игрушкой», «Попрыгаем вместе» (под эту мелодию можно попрыгать и порезвиться). И «Русская плясовая».</w:t>
      </w:r>
    </w:p>
    <w:p w14:paraId="4AE6206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7974EA9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«Ох уж эти сказки! Ох уж эти сказочники!». Эта фраза прозвучала в мультфильме «Падал прошлогодний снег». Композитор вспоминает, как одна девочка в сети написала, что явление «прошлогодний снег» существует. Это снег, который выпадает 31 декабря. Пересекая черту нового года, к земле он уже приближается прошлогодним.</w:t>
      </w:r>
    </w:p>
    <w:p w14:paraId="1557F23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9F4796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Замечательную музыку написал Григорий Гладков к фильму «Сказки старого волшебника». Это музыкальная фантазия по сказкам писателя Шарля Перро.</w:t>
      </w:r>
    </w:p>
    <w:p w14:paraId="62E2588E"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06C2E4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p>
    <w:p w14:paraId="7137585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Фанфары звенят, возвещая о бале,</w:t>
      </w:r>
    </w:p>
    <w:p w14:paraId="7343FA0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Бал сказок в разгаре, давайте кружиться!</w:t>
      </w:r>
    </w:p>
    <w:p w14:paraId="11DCFB2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Представьте себя на ночном карнавале —</w:t>
      </w:r>
    </w:p>
    <w:p w14:paraId="659CAC36"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И всюду родные, знакомые лица.</w:t>
      </w:r>
    </w:p>
    <w:p w14:paraId="46877CA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6C678E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(Евгения Якубович)</w:t>
      </w:r>
    </w:p>
    <w:p w14:paraId="1719D68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548600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Звучит инструментальная тема Григория Гладкова из фильма «Сказки старого волшебника». В это время на экране беззвучно могут идти фрагменты из этого фильма.</w:t>
      </w:r>
    </w:p>
    <w:p w14:paraId="5499861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20BB445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w:t>
      </w:r>
      <w:proofErr w:type="gramStart"/>
      <w:r w:rsidRPr="00DC1F1D">
        <w:rPr>
          <w:rFonts w:ascii="Segoe UI" w:eastAsia="Times New Roman" w:hAnsi="Segoe UI" w:cs="Segoe UI"/>
          <w:color w:val="0F1A25"/>
          <w:sz w:val="23"/>
          <w:szCs w:val="23"/>
          <w:lang w:eastAsia="ru-RU"/>
        </w:rPr>
        <w:t>А</w:t>
      </w:r>
      <w:proofErr w:type="gramEnd"/>
      <w:r w:rsidRPr="00DC1F1D">
        <w:rPr>
          <w:rFonts w:ascii="Segoe UI" w:eastAsia="Times New Roman" w:hAnsi="Segoe UI" w:cs="Segoe UI"/>
          <w:color w:val="0F1A25"/>
          <w:sz w:val="23"/>
          <w:szCs w:val="23"/>
          <w:lang w:eastAsia="ru-RU"/>
        </w:rPr>
        <w:t xml:space="preserve"> сейчас послушаем песню из этого фильма о «Спящей принцессе».</w:t>
      </w:r>
    </w:p>
    <w:p w14:paraId="4B39280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AC1626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Показывается видеоролик на песню «Спящая принцесса» из фильма «Сказки старого волшебника» в исполнении Григория Гладкова, либо исполняется вокальный номер на эту песню.</w:t>
      </w:r>
    </w:p>
    <w:p w14:paraId="17E88BF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4F4E635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p>
    <w:p w14:paraId="0D44D31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«Скоро мой принц придёт,</w:t>
      </w:r>
    </w:p>
    <w:p w14:paraId="24623FA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Сердце моё поёт,</w:t>
      </w:r>
    </w:p>
    <w:p w14:paraId="68314CB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Он мне часто являлся во сне,</w:t>
      </w:r>
    </w:p>
    <w:p w14:paraId="4658571A"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Как тревожно и радостно мне»</w:t>
      </w:r>
    </w:p>
    <w:p w14:paraId="461265C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4AD6406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 xml:space="preserve">(Света </w:t>
      </w:r>
      <w:proofErr w:type="spellStart"/>
      <w:r w:rsidRPr="00DC1F1D">
        <w:rPr>
          <w:rFonts w:ascii="Segoe UI" w:eastAsia="Times New Roman" w:hAnsi="Segoe UI" w:cs="Segoe UI"/>
          <w:i/>
          <w:iCs/>
          <w:color w:val="0F1A25"/>
          <w:sz w:val="23"/>
          <w:szCs w:val="23"/>
          <w:lang w:eastAsia="ru-RU"/>
        </w:rPr>
        <w:t>Еремеева</w:t>
      </w:r>
      <w:proofErr w:type="spellEnd"/>
      <w:r w:rsidRPr="00DC1F1D">
        <w:rPr>
          <w:rFonts w:ascii="Segoe UI" w:eastAsia="Times New Roman" w:hAnsi="Segoe UI" w:cs="Segoe UI"/>
          <w:i/>
          <w:iCs/>
          <w:color w:val="0F1A25"/>
          <w:sz w:val="23"/>
          <w:szCs w:val="23"/>
          <w:lang w:eastAsia="ru-RU"/>
        </w:rPr>
        <w:t>)</w:t>
      </w:r>
    </w:p>
    <w:p w14:paraId="18719E7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59D8F60C"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 xml:space="preserve">Исполняется вокальный номер или показывается видеоролик из фильма «Сказки старого волшебника» на «Песню принцессы», стихи Александра </w:t>
      </w:r>
      <w:proofErr w:type="spellStart"/>
      <w:r w:rsidRPr="00DC1F1D">
        <w:rPr>
          <w:rFonts w:ascii="Segoe UI" w:eastAsia="Times New Roman" w:hAnsi="Segoe UI" w:cs="Segoe UI"/>
          <w:i/>
          <w:iCs/>
          <w:color w:val="0F1A25"/>
          <w:sz w:val="23"/>
          <w:szCs w:val="23"/>
          <w:lang w:eastAsia="ru-RU"/>
        </w:rPr>
        <w:t>Тимофеевского</w:t>
      </w:r>
      <w:proofErr w:type="spellEnd"/>
      <w:r w:rsidRPr="00DC1F1D">
        <w:rPr>
          <w:rFonts w:ascii="Segoe UI" w:eastAsia="Times New Roman" w:hAnsi="Segoe UI" w:cs="Segoe UI"/>
          <w:i/>
          <w:iCs/>
          <w:color w:val="0F1A25"/>
          <w:sz w:val="23"/>
          <w:szCs w:val="23"/>
          <w:lang w:eastAsia="ru-RU"/>
        </w:rPr>
        <w:t>.</w:t>
      </w:r>
    </w:p>
    <w:p w14:paraId="73641AC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263234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p>
    <w:p w14:paraId="104D0116"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И сказка вернётся, а как же иначе,</w:t>
      </w:r>
    </w:p>
    <w:p w14:paraId="752F557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Без сказки прожить невозможно, не нужно.</w:t>
      </w:r>
    </w:p>
    <w:p w14:paraId="33EFE54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Мы с ней посмеёмся, немного поплачем</w:t>
      </w:r>
    </w:p>
    <w:p w14:paraId="153C4757"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И жить будем долго, счастливо и дружно!</w:t>
      </w:r>
    </w:p>
    <w:p w14:paraId="448986F5"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6B0B413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(Евгения Якубович)</w:t>
      </w:r>
    </w:p>
    <w:p w14:paraId="29D2B201"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1303991F"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lastRenderedPageBreak/>
        <w:t>Ведущий:</w:t>
      </w:r>
      <w:r w:rsidRPr="00DC1F1D">
        <w:rPr>
          <w:rFonts w:ascii="Segoe UI" w:eastAsia="Times New Roman" w:hAnsi="Segoe UI" w:cs="Segoe UI"/>
          <w:color w:val="0F1A25"/>
          <w:sz w:val="23"/>
          <w:szCs w:val="23"/>
          <w:lang w:eastAsia="ru-RU"/>
        </w:rPr>
        <w:t> Дорогие друзья, наше мероприятие завершается. Но не заканчивается встреча с песнями и сказками Григория Гладкова. Когда вам радостно и когда вам грустно, включите эти чудесные песни и мультфильмы. При желании вы можете попробовать нарисовать ворону из мультика или любых персонажей из него, или нарисовать героев из песен и сказок, которые мы сегодня слушали.</w:t>
      </w:r>
    </w:p>
    <w:p w14:paraId="0C15FC0D"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427344A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Пусть прошлогодний снег всё падает,</w:t>
      </w:r>
    </w:p>
    <w:p w14:paraId="5B1CC06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Из пластилина каркает ворона,</w:t>
      </w:r>
    </w:p>
    <w:p w14:paraId="790D5F0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 xml:space="preserve">И душу нам </w:t>
      </w:r>
      <w:proofErr w:type="spellStart"/>
      <w:r w:rsidRPr="00DC1F1D">
        <w:rPr>
          <w:rFonts w:ascii="Segoe UI" w:eastAsia="Times New Roman" w:hAnsi="Segoe UI" w:cs="Segoe UI"/>
          <w:color w:val="0F1A25"/>
          <w:sz w:val="23"/>
          <w:szCs w:val="23"/>
          <w:lang w:eastAsia="ru-RU"/>
        </w:rPr>
        <w:t>подольще</w:t>
      </w:r>
      <w:proofErr w:type="spellEnd"/>
      <w:r w:rsidRPr="00DC1F1D">
        <w:rPr>
          <w:rFonts w:ascii="Segoe UI" w:eastAsia="Times New Roman" w:hAnsi="Segoe UI" w:cs="Segoe UI"/>
          <w:color w:val="0F1A25"/>
          <w:sz w:val="23"/>
          <w:szCs w:val="23"/>
          <w:lang w:eastAsia="ru-RU"/>
        </w:rPr>
        <w:t xml:space="preserve"> радуют</w:t>
      </w:r>
    </w:p>
    <w:p w14:paraId="1103207B"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Мелодии Григория Гладкова.</w:t>
      </w:r>
    </w:p>
    <w:p w14:paraId="4001C44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(А. Н.)</w:t>
      </w:r>
    </w:p>
    <w:p w14:paraId="1ED2ECF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1CD8D90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i/>
          <w:iCs/>
          <w:color w:val="0F1A25"/>
          <w:sz w:val="23"/>
          <w:szCs w:val="23"/>
          <w:lang w:eastAsia="ru-RU"/>
        </w:rPr>
        <w:t>Звучит песня Григория Гладкова «Мультфильмы»</w:t>
      </w:r>
    </w:p>
    <w:p w14:paraId="4609D414"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p>
    <w:p w14:paraId="0219DF82"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b/>
          <w:bCs/>
          <w:color w:val="0F1A25"/>
          <w:sz w:val="23"/>
          <w:szCs w:val="23"/>
          <w:lang w:eastAsia="ru-RU"/>
        </w:rPr>
        <w:t>Ведущий:</w:t>
      </w:r>
      <w:r w:rsidRPr="00DC1F1D">
        <w:rPr>
          <w:rFonts w:ascii="Segoe UI" w:eastAsia="Times New Roman" w:hAnsi="Segoe UI" w:cs="Segoe UI"/>
          <w:color w:val="0F1A25"/>
          <w:sz w:val="23"/>
          <w:szCs w:val="23"/>
          <w:lang w:eastAsia="ru-RU"/>
        </w:rPr>
        <w:t> Можно посмотреть с детьми передачи:</w:t>
      </w:r>
    </w:p>
    <w:p w14:paraId="35A02258"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1. "Будильник". Песни для детей и их родителей.</w:t>
      </w:r>
    </w:p>
    <w:p w14:paraId="5B525293"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2. "АБВГДЕЙКА". Григорий Гладков.</w:t>
      </w:r>
    </w:p>
    <w:p w14:paraId="0036C2A0" w14:textId="77777777" w:rsidR="00DC1F1D" w:rsidRPr="00DC1F1D" w:rsidRDefault="00DC1F1D" w:rsidP="00DC1F1D">
      <w:pPr>
        <w:shd w:val="clear" w:color="auto" w:fill="FFFFFF"/>
        <w:rPr>
          <w:rFonts w:ascii="Segoe UI" w:eastAsia="Times New Roman" w:hAnsi="Segoe UI" w:cs="Segoe UI"/>
          <w:color w:val="0F1A25"/>
          <w:sz w:val="23"/>
          <w:szCs w:val="23"/>
          <w:lang w:eastAsia="ru-RU"/>
        </w:rPr>
      </w:pPr>
      <w:r w:rsidRPr="00DC1F1D">
        <w:rPr>
          <w:rFonts w:ascii="Segoe UI" w:eastAsia="Times New Roman" w:hAnsi="Segoe UI" w:cs="Segoe UI"/>
          <w:color w:val="0F1A25"/>
          <w:sz w:val="23"/>
          <w:szCs w:val="23"/>
          <w:lang w:eastAsia="ru-RU"/>
        </w:rPr>
        <w:t>3. Любой выпуск старых программ "Спокойной ночи, малыши" с Григорием Гладковым.</w:t>
      </w:r>
    </w:p>
    <w:p w14:paraId="66912369" w14:textId="7522E812" w:rsidR="00DF0758" w:rsidRPr="000356B6"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0356B6">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0356B6"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4C17B" w14:textId="77777777" w:rsidR="004E7607" w:rsidRDefault="004E7607" w:rsidP="00726217">
      <w:r>
        <w:separator/>
      </w:r>
    </w:p>
  </w:endnote>
  <w:endnote w:type="continuationSeparator" w:id="0">
    <w:p w14:paraId="3C01F5BA" w14:textId="77777777" w:rsidR="004E7607" w:rsidRDefault="004E760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0A259" w14:textId="77777777" w:rsidR="004E7607" w:rsidRDefault="004E7607" w:rsidP="00726217">
      <w:r>
        <w:separator/>
      </w:r>
    </w:p>
  </w:footnote>
  <w:footnote w:type="continuationSeparator" w:id="0">
    <w:p w14:paraId="5A1813EF" w14:textId="77777777" w:rsidR="004E7607" w:rsidRDefault="004E760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CB2"/>
    <w:rsid w:val="00692F42"/>
    <w:rsid w:val="006936FF"/>
    <w:rsid w:val="00693C84"/>
    <w:rsid w:val="00693CDD"/>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4C6E"/>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73E"/>
    <w:rsid w:val="00BC5A0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49719-7A13-472C-86C3-984A3D5F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1374</Words>
  <Characters>7833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40</cp:revision>
  <dcterms:created xsi:type="dcterms:W3CDTF">2026-01-30T17:40:00Z</dcterms:created>
  <dcterms:modified xsi:type="dcterms:W3CDTF">2026-01-31T19:02:00Z</dcterms:modified>
</cp:coreProperties>
</file>