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Рябина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солдаты шёл удалый молодец.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Семь </w:t>
      </w:r>
      <w:proofErr w:type="spellStart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дён</w:t>
      </w:r>
      <w:proofErr w:type="spellEnd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гулял удалый молодец.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песни бравые играл,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хмель никак его не брал.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 надолго из дома уходил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 калитки рябину посадил.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ей сказал: «Дождись меня,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Невеста милая моя».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Служил солдат от дома вдалеке.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Тужил солдат от дома вдалеке.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дом давно стоит пустой.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двор давно порос травой.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лишь рябина в родимой стороне,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тянет ветви к солдату по весне,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сказал: «Дождись меня,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Жена – </w:t>
      </w:r>
      <w:proofErr w:type="spellStart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рябинушка</w:t>
      </w:r>
      <w:proofErr w:type="spellEnd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моя»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вот в бою нашла солдата смерть.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лихом бою его скосила смерть.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«Прощай!» - летит последний стон.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«Прощай!» - рябине шепчет он.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 той рябины осыпалась листва.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от горя от горького мертва.</w:t>
      </w:r>
    </w:p>
    <w:p w:rsidR="00BC1B33" w:rsidRPr="00BC1B33" w:rsidRDefault="00BC1B33" w:rsidP="00BC1B3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Ей весть пришла: «Не жди меня,</w:t>
      </w:r>
    </w:p>
    <w:p w:rsidR="00C418F0" w:rsidRPr="00BC1B33" w:rsidRDefault="00BC1B33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Вдова – </w:t>
      </w:r>
      <w:proofErr w:type="spellStart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рябинушка</w:t>
      </w:r>
      <w:proofErr w:type="spellEnd"/>
      <w:r w:rsidRPr="00BC1B3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моя!»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241676" wp14:editId="487E651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BC1B3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B2A" w:rsidRDefault="00F74B2A">
      <w:r>
        <w:separator/>
      </w:r>
    </w:p>
  </w:endnote>
  <w:endnote w:type="continuationSeparator" w:id="0">
    <w:p w:rsidR="00F74B2A" w:rsidRDefault="00F7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B2A" w:rsidRDefault="00F74B2A">
      <w:r>
        <w:separator/>
      </w:r>
    </w:p>
  </w:footnote>
  <w:footnote w:type="continuationSeparator" w:id="0">
    <w:p w:rsidR="00F74B2A" w:rsidRDefault="00F7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4B2A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2026-08-18T17:52:00Z</dcterms:created>
  <dcterms:modified xsi:type="dcterms:W3CDTF">2026-08-18T17:52:00Z</dcterms:modified>
</cp:coreProperties>
</file>