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Style w:val="a6"/>
          <w:rFonts w:ascii="Segoe UI" w:hAnsi="Segoe UI" w:cs="Segoe UI"/>
          <w:color w:val="0F1A25"/>
          <w:sz w:val="36"/>
          <w:szCs w:val="27"/>
        </w:rPr>
        <w:t xml:space="preserve">Всем </w:t>
      </w:r>
      <w:proofErr w:type="spellStart"/>
      <w:r w:rsidRPr="00A43E5B">
        <w:rPr>
          <w:rStyle w:val="a6"/>
          <w:rFonts w:ascii="Segoe UI" w:hAnsi="Segoe UI" w:cs="Segoe UI"/>
          <w:color w:val="0F1A25"/>
          <w:sz w:val="36"/>
          <w:szCs w:val="27"/>
        </w:rPr>
        <w:t>всем</w:t>
      </w:r>
      <w:proofErr w:type="spellEnd"/>
      <w:r w:rsidRPr="00A43E5B">
        <w:rPr>
          <w:rStyle w:val="a6"/>
          <w:rFonts w:ascii="Segoe UI" w:hAnsi="Segoe UI" w:cs="Segoe UI"/>
          <w:color w:val="0F1A25"/>
          <w:sz w:val="36"/>
          <w:szCs w:val="27"/>
        </w:rPr>
        <w:t xml:space="preserve"> мальчик был доволен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A43E5B">
        <w:rPr>
          <w:rFonts w:ascii="Segoe UI" w:hAnsi="Segoe UI" w:cs="Segoe UI"/>
          <w:color w:val="0F1A25"/>
          <w:sz w:val="32"/>
          <w:szCs w:val="23"/>
        </w:rPr>
        <w:t> Ансамбль Живая старина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Всем, всем мальчик был доволен,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Никакой нужды не знал,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Всем, всем мальчик был доволен,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Никакой нужды не знал.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А теперь да испытал, в Севастополе бывал.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В чистом поле страх там, горе,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Каждый день и каждый час.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В чистом поле страх там, горе,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Каждый день и каждый час.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День мы мокнем, ночь дрожим,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Всею ноченьку не спим,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Прослыхали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 xml:space="preserve"> наши уши,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Чтоб головкам не проспать,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Прослыхали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 xml:space="preserve"> наши уши,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Чтоб головкам не проспать.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 xml:space="preserve">Море чёрное </w:t>
      </w: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шумить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>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 xml:space="preserve">В кораблях огонь </w:t>
      </w: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горить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>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Огонь тушим, турок душим –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Слава донским казакам!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Огонь тушим, турок душим –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Слава донским казакам!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Слава русская большая,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Мы гордимся ей всегда.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 xml:space="preserve">Конь мой </w:t>
      </w: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вернай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 xml:space="preserve"> подо мною,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Пика – слава казака,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lastRenderedPageBreak/>
        <w:t xml:space="preserve">Конь мой </w:t>
      </w: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вернай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 xml:space="preserve"> подо мною,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Пика – слава казака,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 xml:space="preserve">Конь мой </w:t>
      </w:r>
      <w:proofErr w:type="spellStart"/>
      <w:r w:rsidRPr="00A43E5B">
        <w:rPr>
          <w:rFonts w:ascii="Segoe UI" w:hAnsi="Segoe UI" w:cs="Segoe UI"/>
          <w:color w:val="0F1A25"/>
          <w:sz w:val="32"/>
          <w:szCs w:val="23"/>
        </w:rPr>
        <w:t>вернай</w:t>
      </w:r>
      <w:proofErr w:type="spellEnd"/>
      <w:r w:rsidRPr="00A43E5B">
        <w:rPr>
          <w:rFonts w:ascii="Segoe UI" w:hAnsi="Segoe UI" w:cs="Segoe UI"/>
          <w:color w:val="0F1A25"/>
          <w:sz w:val="32"/>
          <w:szCs w:val="23"/>
        </w:rPr>
        <w:t xml:space="preserve"> подо мною,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Пика – слава казака.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Шашка – верная подруга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И винтовка для врага,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Шашка – верная подруга</w:t>
      </w:r>
    </w:p>
    <w:p w:rsidR="00A43E5B" w:rsidRPr="00A43E5B" w:rsidRDefault="00A43E5B" w:rsidP="00A43E5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43E5B">
        <w:rPr>
          <w:rFonts w:ascii="Segoe UI" w:hAnsi="Segoe UI" w:cs="Segoe UI"/>
          <w:color w:val="0F1A25"/>
          <w:sz w:val="32"/>
          <w:szCs w:val="23"/>
        </w:rPr>
        <w:t>И винтовка для врага.</w:t>
      </w:r>
    </w:p>
    <w:p w:rsidR="00BB1127" w:rsidRPr="00A43E5B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2EB21A6" wp14:editId="1176A1B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43E5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30" w:rsidRDefault="00265C30">
      <w:r>
        <w:separator/>
      </w:r>
    </w:p>
  </w:endnote>
  <w:endnote w:type="continuationSeparator" w:id="0">
    <w:p w:rsidR="00265C30" w:rsidRDefault="00265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30" w:rsidRDefault="00265C30">
      <w:r>
        <w:separator/>
      </w:r>
    </w:p>
  </w:footnote>
  <w:footnote w:type="continuationSeparator" w:id="0">
    <w:p w:rsidR="00265C30" w:rsidRDefault="00265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5C30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2026-06-19T08:54:00Z</dcterms:created>
  <dcterms:modified xsi:type="dcterms:W3CDTF">2026-06-19T08:54:00Z</dcterms:modified>
</cp:coreProperties>
</file>